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jc w:val="left"/>
        <w:rPr>
          <w:rFonts w:hint="eastAsia"/>
          <w:b/>
          <w:sz w:val="28"/>
          <w:szCs w:val="28"/>
          <w:lang w:val="en-US" w:eastAsia="zh-CN"/>
        </w:rPr>
      </w:pPr>
      <w:r>
        <w:rPr>
          <w:rFonts w:hint="eastAsia"/>
          <w:b/>
          <w:sz w:val="28"/>
          <w:szCs w:val="28"/>
          <w:lang w:val="en-US" w:eastAsia="zh-CN"/>
        </w:rPr>
        <w:t>附件1：</w:t>
      </w:r>
    </w:p>
    <w:p>
      <w:pPr>
        <w:rPr>
          <w:rFonts w:hint="eastAsia"/>
          <w:b/>
          <w:bCs/>
          <w:sz w:val="32"/>
          <w:szCs w:val="32"/>
          <w:lang w:val="en-US" w:eastAsia="zh-CN"/>
        </w:rPr>
      </w:pPr>
      <w:r>
        <w:rPr>
          <w:rFonts w:hint="eastAsia" w:ascii="宋体" w:hAnsi="宋体" w:eastAsia="宋体" w:cs="宋体"/>
          <w:sz w:val="28"/>
          <w:szCs w:val="28"/>
          <w:shd w:val="clear" w:color="auto" w:fill="FFFFFF"/>
          <w:lang w:val="en-US" w:eastAsia="zh-CN"/>
        </w:rPr>
        <w:t xml:space="preserve">           </w:t>
      </w:r>
      <w:r>
        <w:rPr>
          <w:rFonts w:hint="eastAsia" w:ascii="宋体" w:hAnsi="宋体" w:eastAsia="宋体" w:cs="宋体"/>
          <w:b/>
          <w:bCs/>
          <w:sz w:val="32"/>
          <w:szCs w:val="32"/>
          <w:shd w:val="clear" w:color="auto" w:fill="FFFFFF"/>
        </w:rPr>
        <w:t>国家</w:t>
      </w:r>
      <w:r>
        <w:rPr>
          <w:rFonts w:hint="eastAsia" w:ascii="宋体" w:hAnsi="宋体" w:eastAsia="宋体" w:cs="宋体"/>
          <w:b/>
          <w:bCs/>
          <w:sz w:val="32"/>
          <w:szCs w:val="32"/>
          <w:shd w:val="clear" w:color="auto" w:fill="FFFFFF"/>
          <w:lang w:eastAsia="zh-CN"/>
        </w:rPr>
        <w:t>三级心理咨询</w:t>
      </w:r>
      <w:r>
        <w:rPr>
          <w:rFonts w:hint="eastAsia" w:ascii="宋体" w:hAnsi="宋体" w:eastAsia="宋体" w:cs="宋体"/>
          <w:b/>
          <w:bCs/>
          <w:sz w:val="32"/>
          <w:szCs w:val="32"/>
          <w:shd w:val="clear" w:color="auto" w:fill="FFFFFF"/>
        </w:rPr>
        <w:t>师报考条件</w:t>
      </w:r>
      <w:r>
        <w:rPr>
          <w:rFonts w:hint="eastAsia" w:ascii="宋体" w:hAnsi="宋体" w:eastAsia="宋体" w:cs="宋体"/>
          <w:b/>
          <w:bCs/>
          <w:sz w:val="32"/>
          <w:szCs w:val="32"/>
          <w:shd w:val="clear" w:color="auto" w:fill="FFFFFF"/>
          <w:lang w:eastAsia="zh-CN"/>
        </w:rPr>
        <w:t>及考试情况</w:t>
      </w:r>
    </w:p>
    <w:p>
      <w:pPr>
        <w:jc w:val="center"/>
        <w:rPr>
          <w:rFonts w:hint="eastAsia"/>
          <w:b/>
          <w:sz w:val="28"/>
          <w:szCs w:val="28"/>
          <w:lang w:val="en-US" w:eastAsia="zh-CN"/>
        </w:rPr>
      </w:pPr>
      <w:r>
        <w:rPr>
          <w:rFonts w:hint="eastAsia"/>
          <w:b/>
          <w:sz w:val="28"/>
          <w:szCs w:val="28"/>
          <w:lang w:val="en-US" w:eastAsia="zh-CN"/>
        </w:rPr>
        <w:t xml:space="preserve">  </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560" w:firstLineChars="200"/>
        <w:jc w:val="both"/>
        <w:textAlignment w:val="auto"/>
        <w:outlineLvl w:val="1"/>
        <w:rPr>
          <w:rFonts w:hint="eastAsia" w:ascii="宋体" w:hAnsi="宋体" w:eastAsia="宋体" w:cs="宋体"/>
          <w:b/>
          <w:bCs/>
          <w:sz w:val="28"/>
          <w:szCs w:val="28"/>
        </w:rPr>
      </w:pPr>
      <w:r>
        <w:rPr>
          <w:rFonts w:hint="eastAsia" w:ascii="宋体" w:hAnsi="宋体" w:cs="宋体"/>
          <w:b/>
          <w:bCs/>
          <w:sz w:val="28"/>
          <w:szCs w:val="28"/>
          <w:lang w:val="en-US" w:eastAsia="zh-CN"/>
        </w:rPr>
        <w:t>1、</w:t>
      </w:r>
      <w:r>
        <w:rPr>
          <w:rFonts w:hint="eastAsia" w:ascii="宋体" w:hAnsi="宋体" w:eastAsia="宋体" w:cs="宋体"/>
          <w:b/>
          <w:bCs/>
          <w:sz w:val="28"/>
          <w:szCs w:val="28"/>
        </w:rPr>
        <w:t>报考条件</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560" w:firstLineChars="200"/>
        <w:jc w:val="both"/>
        <w:textAlignment w:val="auto"/>
        <w:outlineLvl w:val="1"/>
        <w:rPr>
          <w:rFonts w:hint="eastAsia" w:ascii="宋体" w:hAnsi="宋体" w:eastAsia="宋体" w:cs="宋体"/>
          <w:b w:val="0"/>
          <w:bCs w:val="0"/>
          <w:sz w:val="28"/>
          <w:szCs w:val="28"/>
        </w:rPr>
      </w:pPr>
      <w:r>
        <w:rPr>
          <w:rFonts w:hint="eastAsia" w:ascii="宋体" w:hAnsi="宋体" w:eastAsia="宋体" w:cs="宋体"/>
          <w:b w:val="0"/>
          <w:bCs w:val="0"/>
          <w:sz w:val="28"/>
          <w:szCs w:val="28"/>
        </w:rPr>
        <w:t>具备以下条件之一者可申报三级心理咨询师考试：</w:t>
      </w: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1、具有本专业或相关专业大学专科以上学历毕业证；</w:t>
      </w: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2、取得非本专业或相关专业大学专科以上学历毕业证，经心理咨询师三级正规培训达规定标准学时数，并取得培训结业证书；</w:t>
      </w: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3、取得中等职业院校本专业或相关专业毕业证后，从事本职业工作满 10 年以上；</w:t>
      </w: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4、在校大专以上学历教育的学生允许在三年级下半学期参加三级职业技能鉴定，报考职业见专业</w:t>
      </w:r>
      <w:r>
        <w:rPr>
          <w:rFonts w:hint="eastAsia" w:ascii="宋体" w:hAnsi="宋体" w:eastAsia="宋体" w:cs="宋体"/>
          <w:sz w:val="24"/>
          <w:szCs w:val="24"/>
          <w:lang w:eastAsia="zh-CN"/>
        </w:rPr>
        <w:t>（</w:t>
      </w:r>
      <w:r>
        <w:rPr>
          <w:rFonts w:hint="eastAsia" w:ascii="宋体" w:hAnsi="宋体" w:eastAsia="宋体" w:cs="宋体"/>
          <w:sz w:val="24"/>
          <w:szCs w:val="24"/>
        </w:rPr>
        <w:t>教育学、医学、心理学、监狱学</w:t>
      </w:r>
      <w:r>
        <w:rPr>
          <w:rFonts w:hint="eastAsia" w:ascii="宋体" w:hAnsi="宋体" w:eastAsia="宋体" w:cs="宋体"/>
          <w:sz w:val="24"/>
          <w:szCs w:val="24"/>
          <w:lang w:eastAsia="zh-CN"/>
        </w:rPr>
        <w:t>）</w:t>
      </w:r>
      <w:r>
        <w:rPr>
          <w:rFonts w:hint="eastAsia" w:ascii="宋体" w:hAnsi="宋体" w:eastAsia="宋体" w:cs="宋体"/>
          <w:sz w:val="24"/>
          <w:szCs w:val="24"/>
        </w:rPr>
        <w:t>。其他非相关专业的学生需参加培训达到一定学时，并获得结业证书，才能报考。</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560" w:firstLineChars="200"/>
        <w:jc w:val="both"/>
        <w:textAlignment w:val="auto"/>
        <w:outlineLvl w:val="1"/>
        <w:rPr>
          <w:rFonts w:hint="eastAsia" w:ascii="宋体" w:hAnsi="宋体" w:eastAsia="宋体" w:cs="宋体"/>
          <w:b/>
          <w:bCs/>
          <w:sz w:val="28"/>
          <w:szCs w:val="28"/>
        </w:rPr>
      </w:pPr>
      <w:r>
        <w:rPr>
          <w:rFonts w:hint="eastAsia" w:ascii="宋体" w:hAnsi="宋体" w:eastAsia="宋体" w:cs="宋体"/>
          <w:b/>
          <w:bCs/>
          <w:sz w:val="28"/>
          <w:szCs w:val="28"/>
          <w:lang w:val="en-US" w:eastAsia="zh-CN"/>
        </w:rPr>
        <w:t>2、统考</w:t>
      </w:r>
      <w:r>
        <w:rPr>
          <w:rFonts w:hint="eastAsia" w:ascii="宋体" w:hAnsi="宋体" w:eastAsia="宋体" w:cs="宋体"/>
          <w:b/>
          <w:bCs/>
          <w:sz w:val="28"/>
          <w:szCs w:val="28"/>
        </w:rPr>
        <w:t>报名时间</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560" w:firstLineChars="200"/>
        <w:jc w:val="both"/>
        <w:textAlignment w:val="auto"/>
        <w:outlineLvl w:val="1"/>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3月10日--3月22日</w:t>
      </w:r>
    </w:p>
    <w:p>
      <w:pPr>
        <w:ind w:firstLine="56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3、统考报名所需材料</w:t>
      </w:r>
    </w:p>
    <w:p>
      <w:pPr>
        <w:ind w:firstLine="56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身份证、毕业证、工作证明、两寸证件照片（白、蓝底）</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560" w:firstLineChars="200"/>
        <w:jc w:val="both"/>
        <w:textAlignment w:val="auto"/>
        <w:outlineLvl w:val="1"/>
        <w:rPr>
          <w:rFonts w:hint="eastAsia" w:ascii="宋体" w:hAnsi="宋体" w:eastAsia="宋体" w:cs="宋体"/>
          <w:b/>
          <w:bCs/>
          <w:sz w:val="28"/>
          <w:szCs w:val="28"/>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考试时间</w:t>
      </w:r>
    </w:p>
    <w:p>
      <w:pPr>
        <w:rPr>
          <w:rFonts w:hint="eastAsia" w:eastAsiaTheme="minorEastAsia"/>
          <w:lang w:val="en-US" w:eastAsia="zh-CN"/>
        </w:rPr>
      </w:pPr>
      <w:r>
        <w:rPr>
          <w:rFonts w:hint="eastAsia"/>
          <w:lang w:val="en-US" w:eastAsia="zh-CN"/>
        </w:rPr>
        <w:t xml:space="preserve">      2017年5月20日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3320F"/>
    <w:rsid w:val="10D7359D"/>
    <w:rsid w:val="22687EA3"/>
    <w:rsid w:val="248C790D"/>
    <w:rsid w:val="325531BB"/>
    <w:rsid w:val="3DA878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5" w:lineRule="auto"/>
      <w:ind w:left="420" w:hanging="420"/>
      <w:outlineLvl w:val="1"/>
    </w:pPr>
    <w:rPr>
      <w:rFonts w:ascii="等线 Light" w:hAnsi="等线 Light" w:eastAsia="宋体" w:cs="Times New Roman"/>
      <w:b/>
      <w:bCs/>
      <w:sz w:val="32"/>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jtxh</dc:creator>
  <cp:lastModifiedBy>jtxh</cp:lastModifiedBy>
  <dcterms:modified xsi:type="dcterms:W3CDTF">2017-03-10T06:55:26Z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