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left="0" w:right="0" w:firstLine="0"/>
        <w:jc w:val="left"/>
        <w:rPr>
          <w:rFonts w:hint="eastAsia" w:ascii="黑体" w:hAnsi="黑体" w:eastAsia="黑体" w:cs="黑体"/>
          <w:b/>
          <w:bCs/>
          <w:sz w:val="28"/>
          <w:szCs w:val="28"/>
          <w:lang w:val="en-US" w:eastAsia="zh-CN"/>
        </w:rPr>
      </w:pPr>
      <w:r>
        <w:rPr>
          <w:rFonts w:hint="eastAsia" w:ascii="黑体" w:hAnsi="黑体" w:eastAsia="黑体" w:cs="黑体"/>
          <w:b/>
          <w:bCs/>
          <w:sz w:val="28"/>
          <w:szCs w:val="28"/>
          <w:lang w:eastAsia="zh-CN"/>
        </w:rPr>
        <w:t>附件</w:t>
      </w:r>
      <w:r>
        <w:rPr>
          <w:rFonts w:hint="eastAsia" w:ascii="黑体" w:hAnsi="黑体" w:eastAsia="黑体" w:cs="黑体"/>
          <w:b/>
          <w:bCs/>
          <w:sz w:val="28"/>
          <w:szCs w:val="28"/>
          <w:lang w:val="en-US" w:eastAsia="zh-CN"/>
        </w:rPr>
        <w:t>5:</w:t>
      </w:r>
    </w:p>
    <w:p>
      <w:pPr>
        <w:spacing w:before="0" w:after="100" w:line="240" w:lineRule="auto"/>
        <w:ind w:left="0" w:right="0" w:firstLine="0"/>
        <w:jc w:val="both"/>
        <w:rPr>
          <w:rFonts w:hint="eastAsia" w:ascii="仿宋" w:hAnsi="仿宋" w:eastAsia="仿宋"/>
          <w:sz w:val="28"/>
          <w:szCs w:val="28"/>
        </w:rPr>
      </w:pPr>
    </w:p>
    <w:p>
      <w:pPr>
        <w:spacing w:before="0" w:after="100" w:line="240" w:lineRule="auto"/>
        <w:ind w:left="0" w:right="0" w:firstLine="0"/>
        <w:jc w:val="center"/>
        <w:rPr>
          <w:rFonts w:hint="eastAsia" w:ascii="仿宋" w:hAnsi="仿宋" w:eastAsia="仿宋"/>
          <w:sz w:val="28"/>
          <w:szCs w:val="28"/>
        </w:rPr>
      </w:pPr>
    </w:p>
    <w:p>
      <w:pPr>
        <w:tabs>
          <w:tab w:val="left" w:pos="1251"/>
          <w:tab w:val="center" w:pos="4217"/>
        </w:tabs>
        <w:spacing w:before="0" w:after="100" w:line="240" w:lineRule="auto"/>
        <w:ind w:left="0" w:right="0" w:firstLine="0"/>
        <w:jc w:val="center"/>
        <w:rPr>
          <w:rFonts w:ascii="宋体" w:hAnsi="宋体" w:eastAsia="宋体" w:cs="宋体"/>
          <w:b/>
          <w:color w:val="auto"/>
          <w:spacing w:val="0"/>
          <w:position w:val="0"/>
          <w:sz w:val="44"/>
          <w:shd w:val="clear" w:fill="auto"/>
        </w:rPr>
      </w:pPr>
      <w:r>
        <w:rPr>
          <w:rFonts w:hint="eastAsia" w:ascii="宋体" w:hAnsi="宋体" w:eastAsia="宋体" w:cs="宋体"/>
          <w:b/>
          <w:color w:val="auto"/>
          <w:spacing w:val="0"/>
          <w:position w:val="0"/>
          <w:sz w:val="44"/>
          <w:shd w:val="clear" w:fill="auto"/>
          <w:lang w:val="en-US" w:eastAsia="zh-CN"/>
        </w:rPr>
        <w:t xml:space="preserve"> </w:t>
      </w:r>
      <w:r>
        <w:rPr>
          <w:rFonts w:ascii="宋体" w:hAnsi="宋体" w:eastAsia="宋体" w:cs="宋体"/>
          <w:b/>
          <w:color w:val="auto"/>
          <w:spacing w:val="0"/>
          <w:position w:val="0"/>
          <w:sz w:val="44"/>
          <w:shd w:val="clear" w:fill="auto"/>
        </w:rPr>
        <w:t>关于协会培训工作的专题报告</w:t>
      </w:r>
    </w:p>
    <w:p>
      <w:pPr>
        <w:spacing w:before="0" w:after="100" w:line="240" w:lineRule="auto"/>
        <w:ind w:left="0" w:right="0" w:firstLine="0"/>
        <w:jc w:val="center"/>
        <w:rPr>
          <w:rFonts w:ascii="宋体" w:hAnsi="宋体" w:eastAsia="宋体" w:cs="宋体"/>
          <w:b/>
          <w:color w:val="auto"/>
          <w:spacing w:val="0"/>
          <w:position w:val="0"/>
          <w:sz w:val="44"/>
          <w:shd w:val="clear" w:fill="auto"/>
        </w:rPr>
      </w:pPr>
    </w:p>
    <w:p>
      <w:pPr>
        <w:spacing w:before="0" w:after="200" w:line="500" w:lineRule="auto"/>
        <w:ind w:left="0" w:right="0" w:firstLine="640"/>
        <w:jc w:val="left"/>
        <w:rPr>
          <w:rFonts w:hint="eastAsia" w:ascii="仿宋" w:hAnsi="仿宋" w:eastAsia="仿宋" w:cs="仿宋"/>
          <w:color w:val="000000"/>
          <w:spacing w:val="0"/>
          <w:position w:val="0"/>
          <w:sz w:val="30"/>
          <w:szCs w:val="30"/>
          <w:shd w:val="clear" w:fill="auto"/>
        </w:rPr>
      </w:pPr>
      <w:r>
        <w:rPr>
          <w:rFonts w:hint="eastAsia" w:ascii="仿宋" w:hAnsi="仿宋" w:eastAsia="仿宋" w:cs="仿宋"/>
          <w:color w:val="000000"/>
          <w:spacing w:val="0"/>
          <w:position w:val="0"/>
          <w:sz w:val="30"/>
          <w:szCs w:val="30"/>
          <w:shd w:val="clear" w:fill="auto"/>
        </w:rPr>
        <w:t>为会员单位提供培训服务是协会的一项重要职责。随着社会经济技术的进步和发展，对员工技能和素质的要求越来越高，从事简单劳动的员工也需要不断地经过在职学习或职业培训，掌握新技术新技能，适应科技发展和社会进步。员工职业技能的提高也是企业素质提升的核心内容。</w:t>
      </w:r>
    </w:p>
    <w:p>
      <w:pPr>
        <w:spacing w:before="0" w:after="200" w:line="500" w:lineRule="auto"/>
        <w:ind w:left="0" w:right="0" w:firstLine="640"/>
        <w:jc w:val="left"/>
        <w:rPr>
          <w:rFonts w:hint="eastAsia" w:ascii="仿宋" w:hAnsi="仿宋" w:eastAsia="仿宋" w:cs="仿宋"/>
          <w:color w:val="000000"/>
          <w:spacing w:val="0"/>
          <w:position w:val="0"/>
          <w:sz w:val="30"/>
          <w:szCs w:val="30"/>
          <w:shd w:val="clear" w:fill="auto"/>
        </w:rPr>
      </w:pPr>
      <w:r>
        <w:rPr>
          <w:rFonts w:hint="eastAsia" w:ascii="仿宋" w:hAnsi="仿宋" w:eastAsia="仿宋" w:cs="仿宋"/>
          <w:color w:val="000000"/>
          <w:spacing w:val="0"/>
          <w:position w:val="0"/>
          <w:sz w:val="30"/>
          <w:szCs w:val="30"/>
          <w:shd w:val="clear" w:fill="auto"/>
        </w:rPr>
        <w:t>李克强总理在全国两会上的政府工作报告提出要“鼓励企业开展个性化定制、柔性化生产，培育精益求精的工匠精神，增品种、提品质、创品牌。”国家首次把工匠精神写入政府工作报告，引发了两会代表委员和社会的强烈关注。当下，我国经济正处在高速增长后的换挡期，如何让广大农民工从过去数量上的增加变为素质上的提升。不仅是农民工个人需要努力奋斗的事，同时也需要国家、企业加大培训力度，提高农民工的技能和素质。专家们预测，如果2020年之前，我国70%的农民工能通过培训转变为普通技工，那么我国就将成功实现从人力资源优势向人力资本优势的转变。我国技能人才缺口巨大，据报道，日本整个产业工人队伍中的高级技工占比40%，德国则达到50%。而我国，这一比例仅为5%左右，全国高级技工缺口近1000万人。我们现在遇到的难题是，每年政府要对接近八百万大学毕业生的就业想办法，但同时制造业建造业里，具有动手能力、操作能力的高级技术工人又十分短缺。</w:t>
      </w:r>
    </w:p>
    <w:p>
      <w:pPr>
        <w:spacing w:before="0" w:after="200" w:line="500" w:lineRule="auto"/>
        <w:ind w:left="0" w:right="0" w:firstLine="640"/>
        <w:jc w:val="left"/>
        <w:rPr>
          <w:rFonts w:hint="eastAsia" w:ascii="仿宋" w:hAnsi="仿宋" w:eastAsia="仿宋" w:cs="仿宋"/>
          <w:color w:val="000000"/>
          <w:spacing w:val="0"/>
          <w:position w:val="0"/>
          <w:sz w:val="30"/>
          <w:szCs w:val="30"/>
          <w:shd w:val="clear" w:fill="auto"/>
        </w:rPr>
      </w:pPr>
      <w:r>
        <w:rPr>
          <w:rFonts w:hint="eastAsia" w:ascii="仿宋" w:hAnsi="仿宋" w:eastAsia="仿宋" w:cs="仿宋"/>
          <w:color w:val="000000"/>
          <w:spacing w:val="0"/>
          <w:position w:val="0"/>
          <w:sz w:val="30"/>
          <w:szCs w:val="30"/>
          <w:shd w:val="clear" w:fill="auto"/>
        </w:rPr>
        <w:t>全国的大专院校和专业学校几乎都是学历教育，取得学历后的学生往往都希望谋取一个管理的职位，大都不愿意到生产一线从事体力劳动和简单劳动。城市基础设施建设需要的劳工主要依靠农民工和劳务工来承担。像深圳这座城市，在生产一线从事体力劳动的农民工已经是“农三代”、“农四代”劳务工，他们的生活方式已经城市化，多数都不会再回到农村去务农。城市无论怎么发展都离不开这个群体的劳动，但这个群体的文化水平普遍不高，没有能力参加学历教育，如果不帮助他们不断地学习掌握新的生产技术和劳动技能，不仅他们在城市的生存会发生困难，城市也难以实现质量和效益不断提升的发展目标。我们了解，现在社会上培训机构的培训内容与企业和社会的实际需求脱节，经营模式简单，培训成本较高，还无法满足技工培训市场的真实需求。</w:t>
      </w:r>
    </w:p>
    <w:p>
      <w:pPr>
        <w:spacing w:before="0" w:after="200" w:line="500" w:lineRule="auto"/>
        <w:ind w:left="0" w:right="0" w:firstLine="640"/>
        <w:jc w:val="left"/>
        <w:rPr>
          <w:rFonts w:hint="eastAsia" w:ascii="仿宋" w:hAnsi="仿宋" w:eastAsia="仿宋" w:cs="仿宋"/>
          <w:color w:val="000000"/>
          <w:spacing w:val="0"/>
          <w:position w:val="0"/>
          <w:sz w:val="30"/>
          <w:szCs w:val="30"/>
          <w:shd w:val="clear" w:fill="auto"/>
        </w:rPr>
      </w:pPr>
      <w:r>
        <w:rPr>
          <w:rFonts w:hint="eastAsia" w:ascii="仿宋" w:hAnsi="仿宋" w:eastAsia="仿宋" w:cs="仿宋"/>
          <w:color w:val="000000"/>
          <w:spacing w:val="0"/>
          <w:position w:val="0"/>
          <w:sz w:val="30"/>
          <w:szCs w:val="30"/>
          <w:shd w:val="clear" w:fill="auto"/>
        </w:rPr>
        <w:t>城市交通协会为了推动行业整体素质的提高和技术的进步,为了给会员单位提供更高质量的服务，为了贯彻和实施大国工匠精神的打造，把培训定位在对行业一线劳务工的技能提升上，把培训工作列为协会的重点工作，一直在努力推进。</w:t>
      </w:r>
    </w:p>
    <w:p>
      <w:pPr>
        <w:spacing w:before="0" w:after="200" w:line="500" w:lineRule="auto"/>
        <w:ind w:left="0" w:right="0" w:firstLine="643"/>
        <w:jc w:val="left"/>
        <w:rPr>
          <w:rFonts w:hint="eastAsia" w:ascii="仿宋" w:hAnsi="仿宋" w:eastAsia="仿宋" w:cs="仿宋"/>
          <w:b/>
          <w:color w:val="000000"/>
          <w:spacing w:val="0"/>
          <w:position w:val="0"/>
          <w:sz w:val="30"/>
          <w:szCs w:val="30"/>
          <w:shd w:val="clear" w:fill="auto"/>
        </w:rPr>
      </w:pPr>
      <w:r>
        <w:rPr>
          <w:rFonts w:hint="eastAsia" w:ascii="仿宋" w:hAnsi="仿宋" w:eastAsia="仿宋" w:cs="仿宋"/>
          <w:b/>
          <w:color w:val="000000"/>
          <w:spacing w:val="0"/>
          <w:position w:val="0"/>
          <w:sz w:val="30"/>
          <w:szCs w:val="30"/>
          <w:shd w:val="clear" w:fill="auto"/>
        </w:rPr>
        <w:t>一、协会培训的特点和优势</w:t>
      </w:r>
    </w:p>
    <w:p>
      <w:pPr>
        <w:spacing w:before="0" w:after="200" w:line="500" w:lineRule="auto"/>
        <w:ind w:left="0" w:right="0" w:firstLine="640"/>
        <w:jc w:val="left"/>
        <w:rPr>
          <w:rFonts w:hint="eastAsia" w:ascii="仿宋" w:hAnsi="仿宋" w:eastAsia="仿宋" w:cs="仿宋"/>
          <w:color w:val="000000"/>
          <w:spacing w:val="0"/>
          <w:position w:val="0"/>
          <w:sz w:val="30"/>
          <w:szCs w:val="30"/>
          <w:shd w:val="clear" w:fill="auto"/>
        </w:rPr>
      </w:pPr>
      <w:r>
        <w:rPr>
          <w:rFonts w:hint="eastAsia" w:ascii="仿宋" w:hAnsi="仿宋" w:eastAsia="仿宋" w:cs="仿宋"/>
          <w:color w:val="000000"/>
          <w:spacing w:val="0"/>
          <w:position w:val="0"/>
          <w:sz w:val="30"/>
          <w:szCs w:val="30"/>
          <w:shd w:val="clear" w:fill="auto"/>
        </w:rPr>
        <w:t>协会培训的特点是：发挥协会的行业优势，共享师资场地课程，为行业进步与发展，为会员单位的员工提高技能与素质，提供更有针对性，更加低成本、高质量的培训，可以创新尝试建设一座没有围墙的学校。</w:t>
      </w:r>
    </w:p>
    <w:p>
      <w:pPr>
        <w:spacing w:before="0" w:after="200" w:line="500" w:lineRule="auto"/>
        <w:ind w:left="0" w:right="0" w:firstLine="643"/>
        <w:jc w:val="left"/>
        <w:rPr>
          <w:rFonts w:hint="eastAsia" w:ascii="仿宋" w:hAnsi="仿宋" w:eastAsia="仿宋" w:cs="仿宋"/>
          <w:color w:val="000000"/>
          <w:spacing w:val="0"/>
          <w:position w:val="0"/>
          <w:sz w:val="30"/>
          <w:szCs w:val="30"/>
          <w:shd w:val="clear" w:fill="auto"/>
        </w:rPr>
      </w:pPr>
      <w:r>
        <w:rPr>
          <w:rFonts w:hint="eastAsia" w:ascii="仿宋" w:hAnsi="仿宋" w:eastAsia="仿宋" w:cs="仿宋"/>
          <w:b/>
          <w:color w:val="000000"/>
          <w:spacing w:val="0"/>
          <w:position w:val="0"/>
          <w:sz w:val="30"/>
          <w:szCs w:val="30"/>
          <w:shd w:val="clear" w:fill="auto"/>
        </w:rPr>
        <w:t>1、培训的内容</w:t>
      </w:r>
      <w:r>
        <w:rPr>
          <w:rFonts w:hint="eastAsia" w:ascii="仿宋" w:hAnsi="仿宋" w:eastAsia="仿宋" w:cs="仿宋"/>
          <w:color w:val="000000"/>
          <w:spacing w:val="0"/>
          <w:position w:val="0"/>
          <w:sz w:val="30"/>
          <w:szCs w:val="30"/>
          <w:shd w:val="clear" w:fill="auto"/>
        </w:rPr>
        <w:t>：协会培训不是学历培训，培训的内容更多的切近企业的实际，更多的注重各岗位的技能提升和职业素养的培育。</w:t>
      </w:r>
    </w:p>
    <w:p>
      <w:pPr>
        <w:spacing w:before="0" w:after="200" w:line="500" w:lineRule="auto"/>
        <w:ind w:left="0" w:right="0" w:firstLine="643"/>
        <w:jc w:val="left"/>
        <w:rPr>
          <w:rFonts w:hint="eastAsia" w:ascii="仿宋" w:hAnsi="仿宋" w:eastAsia="仿宋" w:cs="仿宋"/>
          <w:color w:val="000000"/>
          <w:spacing w:val="0"/>
          <w:position w:val="0"/>
          <w:sz w:val="30"/>
          <w:szCs w:val="30"/>
          <w:shd w:val="clear" w:fill="auto"/>
        </w:rPr>
      </w:pPr>
      <w:r>
        <w:rPr>
          <w:rFonts w:hint="eastAsia" w:ascii="仿宋" w:hAnsi="仿宋" w:eastAsia="仿宋" w:cs="仿宋"/>
          <w:b/>
          <w:color w:val="000000"/>
          <w:spacing w:val="0"/>
          <w:position w:val="0"/>
          <w:sz w:val="30"/>
          <w:szCs w:val="30"/>
          <w:shd w:val="clear" w:fill="auto"/>
        </w:rPr>
        <w:t>2、培训的课程</w:t>
      </w:r>
      <w:r>
        <w:rPr>
          <w:rFonts w:hint="eastAsia" w:ascii="仿宋" w:hAnsi="仿宋" w:eastAsia="仿宋" w:cs="仿宋"/>
          <w:color w:val="000000"/>
          <w:spacing w:val="0"/>
          <w:position w:val="0"/>
          <w:sz w:val="30"/>
          <w:szCs w:val="30"/>
          <w:shd w:val="clear" w:fill="auto"/>
        </w:rPr>
        <w:t>：协会培训的课程来源于会员单位的需求，强调的是实用性，体现深圳的地域特色。</w:t>
      </w:r>
    </w:p>
    <w:p>
      <w:pPr>
        <w:spacing w:before="0" w:after="200" w:line="500" w:lineRule="auto"/>
        <w:ind w:left="0" w:right="0" w:firstLine="643"/>
        <w:jc w:val="left"/>
        <w:rPr>
          <w:rFonts w:hint="eastAsia" w:ascii="仿宋" w:hAnsi="仿宋" w:eastAsia="仿宋" w:cs="仿宋"/>
          <w:color w:val="000000"/>
          <w:spacing w:val="0"/>
          <w:position w:val="0"/>
          <w:sz w:val="30"/>
          <w:szCs w:val="30"/>
          <w:shd w:val="clear" w:fill="auto"/>
        </w:rPr>
      </w:pPr>
      <w:r>
        <w:rPr>
          <w:rFonts w:hint="eastAsia" w:ascii="仿宋" w:hAnsi="仿宋" w:eastAsia="仿宋" w:cs="仿宋"/>
          <w:b/>
          <w:color w:val="000000"/>
          <w:spacing w:val="0"/>
          <w:position w:val="0"/>
          <w:sz w:val="30"/>
          <w:szCs w:val="30"/>
          <w:shd w:val="clear" w:fill="auto"/>
        </w:rPr>
        <w:t>3、培训的师资</w:t>
      </w:r>
      <w:r>
        <w:rPr>
          <w:rFonts w:hint="eastAsia" w:ascii="仿宋" w:hAnsi="仿宋" w:eastAsia="仿宋" w:cs="仿宋"/>
          <w:color w:val="000000"/>
          <w:spacing w:val="0"/>
          <w:position w:val="0"/>
          <w:sz w:val="30"/>
          <w:szCs w:val="30"/>
          <w:shd w:val="clear" w:fill="auto"/>
        </w:rPr>
        <w:t>：协会各会员单位，集中了我市交通行业最优秀的专家队伍，每年还通过职称评审，增加新的专业技术人员，这本身就是培训工作师资的重要来源，他们了解深圳交通行业的发展，了解每个企业的需求，熟悉员工的想法。这些优秀的专业技术人员，就是协会培训最可靠的师资队伍。</w:t>
      </w:r>
    </w:p>
    <w:p>
      <w:pPr>
        <w:spacing w:before="0" w:after="200" w:line="500" w:lineRule="auto"/>
        <w:ind w:left="0" w:right="0" w:firstLine="643"/>
        <w:jc w:val="left"/>
        <w:rPr>
          <w:rFonts w:hint="eastAsia" w:ascii="仿宋" w:hAnsi="仿宋" w:eastAsia="仿宋" w:cs="仿宋"/>
          <w:color w:val="000000"/>
          <w:spacing w:val="0"/>
          <w:position w:val="0"/>
          <w:sz w:val="30"/>
          <w:szCs w:val="30"/>
          <w:shd w:val="clear" w:fill="auto"/>
        </w:rPr>
      </w:pPr>
      <w:r>
        <w:rPr>
          <w:rFonts w:hint="eastAsia" w:ascii="仿宋" w:hAnsi="仿宋" w:eastAsia="仿宋" w:cs="仿宋"/>
          <w:b/>
          <w:color w:val="000000"/>
          <w:spacing w:val="0"/>
          <w:position w:val="0"/>
          <w:sz w:val="30"/>
          <w:szCs w:val="30"/>
          <w:shd w:val="clear" w:fill="auto"/>
        </w:rPr>
        <w:t>4、培训的场地</w:t>
      </w:r>
      <w:r>
        <w:rPr>
          <w:rFonts w:hint="eastAsia" w:ascii="仿宋" w:hAnsi="仿宋" w:eastAsia="仿宋" w:cs="仿宋"/>
          <w:color w:val="000000"/>
          <w:spacing w:val="0"/>
          <w:position w:val="0"/>
          <w:sz w:val="30"/>
          <w:szCs w:val="30"/>
          <w:shd w:val="clear" w:fill="auto"/>
        </w:rPr>
        <w:t>：根据培训注重实用的特点，协会培训更多地强调实操性，因此，培训的场地也更多的利用会员单位的实际工作场所，从而将培训工作更好的落到实处。</w:t>
      </w:r>
    </w:p>
    <w:p>
      <w:pPr>
        <w:spacing w:before="0" w:after="200" w:line="500" w:lineRule="auto"/>
        <w:ind w:left="0" w:right="0" w:firstLine="643"/>
        <w:jc w:val="left"/>
        <w:rPr>
          <w:rFonts w:hint="eastAsia" w:ascii="仿宋" w:hAnsi="仿宋" w:eastAsia="仿宋" w:cs="仿宋"/>
          <w:b/>
          <w:color w:val="000000"/>
          <w:spacing w:val="0"/>
          <w:position w:val="0"/>
          <w:sz w:val="30"/>
          <w:szCs w:val="30"/>
          <w:shd w:val="clear" w:fill="auto"/>
        </w:rPr>
      </w:pPr>
      <w:r>
        <w:rPr>
          <w:rFonts w:hint="eastAsia" w:ascii="仿宋" w:hAnsi="仿宋" w:eastAsia="仿宋" w:cs="仿宋"/>
          <w:b/>
          <w:color w:val="000000"/>
          <w:spacing w:val="0"/>
          <w:position w:val="0"/>
          <w:sz w:val="30"/>
          <w:szCs w:val="30"/>
          <w:shd w:val="clear" w:fill="auto"/>
        </w:rPr>
        <w:t>二、前阶段协会培训工作的主要内容</w:t>
      </w:r>
    </w:p>
    <w:p>
      <w:pPr>
        <w:spacing w:before="0" w:after="200" w:line="500" w:lineRule="auto"/>
        <w:ind w:left="0" w:right="0" w:firstLine="643"/>
        <w:jc w:val="left"/>
        <w:rPr>
          <w:rFonts w:hint="eastAsia" w:ascii="仿宋" w:hAnsi="仿宋" w:eastAsia="仿宋" w:cs="仿宋"/>
          <w:b/>
          <w:color w:val="000000"/>
          <w:spacing w:val="0"/>
          <w:position w:val="0"/>
          <w:sz w:val="30"/>
          <w:szCs w:val="30"/>
          <w:shd w:val="clear" w:fill="auto"/>
        </w:rPr>
      </w:pPr>
      <w:r>
        <w:rPr>
          <w:rFonts w:hint="eastAsia" w:ascii="仿宋" w:hAnsi="仿宋" w:eastAsia="仿宋" w:cs="仿宋"/>
          <w:b/>
          <w:color w:val="000000"/>
          <w:spacing w:val="0"/>
          <w:position w:val="0"/>
          <w:sz w:val="30"/>
          <w:szCs w:val="30"/>
          <w:shd w:val="clear" w:fill="auto"/>
          <w:lang w:val="en-US" w:eastAsia="zh-CN"/>
        </w:rPr>
        <w:t xml:space="preserve"> </w:t>
      </w:r>
      <w:r>
        <w:rPr>
          <w:rFonts w:hint="eastAsia" w:ascii="仿宋" w:hAnsi="仿宋" w:eastAsia="仿宋" w:cs="仿宋"/>
          <w:b/>
          <w:color w:val="000000"/>
          <w:spacing w:val="0"/>
          <w:position w:val="0"/>
          <w:sz w:val="30"/>
          <w:szCs w:val="30"/>
          <w:shd w:val="clear" w:fill="auto"/>
        </w:rPr>
        <w:t>1、积极发展日常培训工作</w:t>
      </w:r>
    </w:p>
    <w:p>
      <w:pPr>
        <w:spacing w:before="0" w:after="200" w:line="500" w:lineRule="auto"/>
        <w:ind w:left="0" w:right="0" w:firstLine="643"/>
        <w:jc w:val="left"/>
        <w:rPr>
          <w:rFonts w:hint="eastAsia" w:ascii="仿宋" w:hAnsi="仿宋" w:eastAsia="仿宋" w:cs="仿宋"/>
          <w:b/>
          <w:color w:val="000000"/>
          <w:spacing w:val="0"/>
          <w:position w:val="0"/>
          <w:sz w:val="30"/>
          <w:szCs w:val="30"/>
          <w:shd w:val="clear" w:fill="auto"/>
        </w:rPr>
      </w:pPr>
      <w:r>
        <w:rPr>
          <w:rFonts w:hint="eastAsia" w:ascii="仿宋" w:hAnsi="仿宋" w:eastAsia="仿宋" w:cs="仿宋"/>
          <w:b/>
          <w:color w:val="000000"/>
          <w:spacing w:val="0"/>
          <w:position w:val="0"/>
          <w:sz w:val="30"/>
          <w:szCs w:val="30"/>
          <w:shd w:val="clear" w:fill="auto"/>
        </w:rPr>
        <w:t>（1）以“安全教育”为主线，规范行业安全基础工作。</w:t>
      </w:r>
    </w:p>
    <w:p>
      <w:pPr>
        <w:spacing w:before="0" w:after="200" w:line="500" w:lineRule="auto"/>
        <w:ind w:left="0" w:right="0" w:firstLine="640"/>
        <w:jc w:val="left"/>
        <w:rPr>
          <w:rFonts w:hint="eastAsia" w:ascii="仿宋" w:hAnsi="仿宋" w:eastAsia="仿宋" w:cs="仿宋"/>
          <w:color w:val="000000"/>
          <w:spacing w:val="0"/>
          <w:position w:val="0"/>
          <w:sz w:val="30"/>
          <w:szCs w:val="30"/>
          <w:shd w:val="clear" w:fill="auto"/>
        </w:rPr>
      </w:pPr>
      <w:r>
        <w:rPr>
          <w:rFonts w:hint="eastAsia" w:ascii="仿宋" w:hAnsi="仿宋" w:eastAsia="仿宋" w:cs="仿宋"/>
          <w:color w:val="000000"/>
          <w:spacing w:val="0"/>
          <w:position w:val="0"/>
          <w:sz w:val="30"/>
          <w:szCs w:val="30"/>
          <w:shd w:val="clear" w:fill="auto"/>
        </w:rPr>
        <w:t>协会职业培训目前已形成公交驾驶员、道桥养护人员、纯电动车辆充电人员3大交通行业基础工种的安全规范操作课程体系。课程内容主要有行业政策法规解读、安全操作规范和安全管理实务、安全事故处理流程、员工群体事件处理实务以及现场急救知识培训与案例分析等方面。协会今年先后以巴士公司基层的充电工和基层管理人员开展了电动充电源急救防护及职业素养提升培训，强化员工自我防护意识，提升安全知识水平，掌握有效急救技能。</w:t>
      </w:r>
    </w:p>
    <w:p>
      <w:pPr>
        <w:spacing w:before="0" w:after="200" w:line="500" w:lineRule="auto"/>
        <w:ind w:left="0" w:right="0" w:firstLine="643"/>
        <w:jc w:val="left"/>
        <w:rPr>
          <w:rFonts w:hint="eastAsia" w:ascii="仿宋" w:hAnsi="仿宋" w:eastAsia="仿宋" w:cs="仿宋"/>
          <w:color w:val="000000"/>
          <w:spacing w:val="0"/>
          <w:position w:val="0"/>
          <w:sz w:val="30"/>
          <w:szCs w:val="30"/>
          <w:shd w:val="clear" w:fill="auto"/>
        </w:rPr>
      </w:pPr>
      <w:r>
        <w:rPr>
          <w:rFonts w:hint="eastAsia" w:ascii="仿宋" w:hAnsi="仿宋" w:eastAsia="仿宋" w:cs="仿宋"/>
          <w:b/>
          <w:color w:val="000000"/>
          <w:spacing w:val="0"/>
          <w:position w:val="0"/>
          <w:sz w:val="30"/>
          <w:szCs w:val="30"/>
          <w:shd w:val="clear" w:fill="auto"/>
        </w:rPr>
        <w:t>（2）企业内训师培训，打造一批行业内的讲师队伍</w:t>
      </w:r>
    </w:p>
    <w:p>
      <w:pPr>
        <w:spacing w:before="0" w:after="200" w:line="500" w:lineRule="auto"/>
        <w:ind w:left="0" w:right="0" w:firstLine="640"/>
        <w:jc w:val="left"/>
        <w:rPr>
          <w:rFonts w:hint="eastAsia" w:ascii="仿宋" w:hAnsi="仿宋" w:eastAsia="仿宋" w:cs="仿宋"/>
          <w:color w:val="000000"/>
          <w:spacing w:val="0"/>
          <w:position w:val="0"/>
          <w:sz w:val="30"/>
          <w:szCs w:val="30"/>
          <w:shd w:val="clear" w:fill="auto"/>
        </w:rPr>
      </w:pPr>
      <w:r>
        <w:rPr>
          <w:rFonts w:hint="eastAsia" w:ascii="仿宋" w:hAnsi="仿宋" w:eastAsia="仿宋" w:cs="仿宋"/>
          <w:color w:val="000000"/>
          <w:spacing w:val="0"/>
          <w:position w:val="0"/>
          <w:sz w:val="30"/>
          <w:szCs w:val="30"/>
          <w:shd w:val="clear" w:fill="auto"/>
        </w:rPr>
        <w:t>帮助内训师提升培训能力，掌握真实案例式微课的讲授方法与技巧，在微观层面上提高行业从业人员素质，萃取企业先进经验。</w:t>
      </w:r>
    </w:p>
    <w:p>
      <w:pPr>
        <w:spacing w:before="0" w:after="200" w:line="500" w:lineRule="auto"/>
        <w:ind w:left="0" w:right="0" w:firstLine="643"/>
        <w:jc w:val="left"/>
        <w:rPr>
          <w:rFonts w:hint="eastAsia" w:ascii="仿宋" w:hAnsi="仿宋" w:eastAsia="仿宋" w:cs="仿宋"/>
          <w:b/>
          <w:color w:val="000000"/>
          <w:spacing w:val="0"/>
          <w:position w:val="0"/>
          <w:sz w:val="30"/>
          <w:szCs w:val="30"/>
          <w:shd w:val="clear" w:fill="auto"/>
        </w:rPr>
      </w:pPr>
      <w:r>
        <w:rPr>
          <w:rFonts w:hint="eastAsia" w:ascii="仿宋" w:hAnsi="仿宋" w:eastAsia="仿宋" w:cs="仿宋"/>
          <w:b/>
          <w:color w:val="000000"/>
          <w:spacing w:val="0"/>
          <w:position w:val="0"/>
          <w:sz w:val="30"/>
          <w:szCs w:val="30"/>
          <w:shd w:val="clear" w:fill="auto"/>
        </w:rPr>
        <w:t>（3）劳动用工政策法规学习</w:t>
      </w:r>
    </w:p>
    <w:p>
      <w:pPr>
        <w:spacing w:before="0" w:after="200" w:line="500" w:lineRule="auto"/>
        <w:ind w:left="0" w:right="0" w:firstLine="640"/>
        <w:jc w:val="left"/>
        <w:rPr>
          <w:rFonts w:hint="eastAsia" w:ascii="仿宋" w:hAnsi="仿宋" w:eastAsia="仿宋" w:cs="仿宋"/>
          <w:color w:val="000000"/>
          <w:spacing w:val="0"/>
          <w:position w:val="0"/>
          <w:sz w:val="30"/>
          <w:szCs w:val="30"/>
          <w:shd w:val="clear" w:fill="auto"/>
        </w:rPr>
      </w:pPr>
      <w:r>
        <w:rPr>
          <w:rFonts w:hint="eastAsia" w:ascii="仿宋" w:hAnsi="仿宋" w:eastAsia="仿宋" w:cs="仿宋"/>
          <w:color w:val="000000"/>
          <w:spacing w:val="0"/>
          <w:position w:val="0"/>
          <w:sz w:val="30"/>
          <w:szCs w:val="30"/>
          <w:shd w:val="clear" w:fill="auto"/>
        </w:rPr>
        <w:t>协会专门请来人社局的领导及相关法律专家，详细解读企业在劳动用工方面的疑难问题，取得了明显的实效。</w:t>
      </w:r>
    </w:p>
    <w:p>
      <w:pPr>
        <w:spacing w:before="0" w:after="200" w:line="500" w:lineRule="auto"/>
        <w:ind w:left="642" w:right="0" w:firstLine="1"/>
        <w:jc w:val="left"/>
        <w:rPr>
          <w:rFonts w:hint="eastAsia" w:ascii="仿宋" w:hAnsi="仿宋" w:eastAsia="仿宋" w:cs="仿宋"/>
          <w:b/>
          <w:color w:val="000000"/>
          <w:spacing w:val="0"/>
          <w:position w:val="0"/>
          <w:sz w:val="30"/>
          <w:szCs w:val="30"/>
          <w:shd w:val="clear" w:fill="auto"/>
        </w:rPr>
      </w:pPr>
      <w:r>
        <w:rPr>
          <w:rFonts w:hint="eastAsia" w:ascii="仿宋" w:hAnsi="仿宋" w:eastAsia="仿宋" w:cs="仿宋"/>
          <w:b/>
          <w:bCs/>
          <w:color w:val="000000"/>
          <w:spacing w:val="0"/>
          <w:position w:val="0"/>
          <w:sz w:val="30"/>
          <w:szCs w:val="30"/>
          <w:shd w:val="clear" w:fill="auto"/>
        </w:rPr>
        <w:t>（4）</w:t>
      </w:r>
      <w:r>
        <w:rPr>
          <w:rFonts w:hint="eastAsia" w:ascii="仿宋" w:hAnsi="仿宋" w:eastAsia="仿宋" w:cs="仿宋"/>
          <w:b/>
          <w:color w:val="000000"/>
          <w:spacing w:val="0"/>
          <w:position w:val="0"/>
          <w:sz w:val="30"/>
          <w:szCs w:val="30"/>
          <w:shd w:val="clear" w:fill="auto"/>
        </w:rPr>
        <w:t>开展异地驾校驾驶员培训，解决企业用工难题。</w:t>
      </w:r>
    </w:p>
    <w:p>
      <w:pPr>
        <w:spacing w:before="0" w:after="200" w:line="500" w:lineRule="auto"/>
        <w:ind w:left="0" w:right="0" w:firstLine="627"/>
        <w:jc w:val="left"/>
        <w:rPr>
          <w:rFonts w:hint="eastAsia" w:ascii="仿宋" w:hAnsi="仿宋" w:eastAsia="仿宋" w:cs="仿宋"/>
          <w:color w:val="000000"/>
          <w:spacing w:val="0"/>
          <w:position w:val="0"/>
          <w:sz w:val="30"/>
          <w:szCs w:val="30"/>
          <w:shd w:val="clear" w:fill="auto"/>
        </w:rPr>
      </w:pPr>
      <w:r>
        <w:rPr>
          <w:rFonts w:hint="eastAsia" w:ascii="仿宋" w:hAnsi="仿宋" w:eastAsia="仿宋" w:cs="仿宋"/>
          <w:color w:val="000000"/>
          <w:spacing w:val="0"/>
          <w:position w:val="0"/>
          <w:sz w:val="30"/>
          <w:szCs w:val="30"/>
          <w:shd w:val="clear" w:fill="auto"/>
        </w:rPr>
        <w:t>为解决企业改革、转型升级带来的一线员工转岗问题，协会、深圳巴士集团合作，启动了异地驾校驾驶员培训项目。异地驾校驾驶员培训项目是常规公交企业员工转岗培训的创新合作形式，项目以各方需求为依托，探索协会作为公交驾驶员培训组织单位，深圳巴士集团和异地驾校作为公交驾驶员培训需求单位，为解决公交企业员工转岗驾驶员需求和驾校招生需求提供最佳结合平台，切实有效地为企业解决实际问题。</w:t>
      </w:r>
    </w:p>
    <w:p>
      <w:pPr>
        <w:spacing w:before="0" w:after="200" w:line="500" w:lineRule="auto"/>
        <w:ind w:left="0" w:right="0" w:firstLine="643"/>
        <w:jc w:val="left"/>
        <w:rPr>
          <w:rFonts w:hint="eastAsia" w:ascii="仿宋" w:hAnsi="仿宋" w:eastAsia="仿宋" w:cs="仿宋"/>
          <w:b/>
          <w:color w:val="000000"/>
          <w:spacing w:val="0"/>
          <w:position w:val="0"/>
          <w:sz w:val="30"/>
          <w:szCs w:val="30"/>
          <w:shd w:val="clear" w:fill="auto"/>
        </w:rPr>
      </w:pPr>
      <w:r>
        <w:rPr>
          <w:rFonts w:hint="eastAsia" w:ascii="仿宋" w:hAnsi="仿宋" w:eastAsia="仿宋" w:cs="仿宋"/>
          <w:b/>
          <w:color w:val="000000"/>
          <w:spacing w:val="0"/>
          <w:position w:val="0"/>
          <w:sz w:val="30"/>
          <w:szCs w:val="30"/>
          <w:shd w:val="clear" w:fill="auto"/>
        </w:rPr>
        <w:t>2、组织行业高端讲座</w:t>
      </w:r>
    </w:p>
    <w:p>
      <w:pPr>
        <w:spacing w:before="0" w:after="200" w:line="500" w:lineRule="auto"/>
        <w:ind w:left="0" w:right="0" w:firstLine="640"/>
        <w:jc w:val="left"/>
        <w:rPr>
          <w:rFonts w:hint="eastAsia" w:ascii="仿宋" w:hAnsi="仿宋" w:eastAsia="仿宋" w:cs="仿宋"/>
          <w:color w:val="000000"/>
          <w:spacing w:val="0"/>
          <w:position w:val="0"/>
          <w:sz w:val="30"/>
          <w:szCs w:val="30"/>
          <w:shd w:val="clear" w:fill="auto"/>
        </w:rPr>
      </w:pPr>
      <w:r>
        <w:rPr>
          <w:rFonts w:hint="eastAsia" w:ascii="仿宋" w:hAnsi="仿宋" w:eastAsia="仿宋" w:cs="仿宋"/>
          <w:color w:val="000000"/>
          <w:spacing w:val="0"/>
          <w:position w:val="0"/>
          <w:sz w:val="30"/>
          <w:szCs w:val="30"/>
          <w:shd w:val="clear" w:fill="auto"/>
        </w:rPr>
        <w:t>协会近年来分别组织了行业内外的领导和专家，开展了生动的政策解读、管理峰会、技术讲座等活动，包括：</w:t>
      </w:r>
    </w:p>
    <w:p>
      <w:pPr>
        <w:spacing w:before="0" w:after="200" w:line="500" w:lineRule="auto"/>
        <w:ind w:left="0" w:right="0" w:firstLine="643"/>
        <w:jc w:val="left"/>
        <w:rPr>
          <w:rFonts w:hint="eastAsia" w:ascii="仿宋" w:hAnsi="仿宋" w:eastAsia="仿宋" w:cs="仿宋"/>
          <w:color w:val="000000"/>
          <w:spacing w:val="0"/>
          <w:position w:val="0"/>
          <w:sz w:val="30"/>
          <w:szCs w:val="30"/>
          <w:shd w:val="clear" w:fill="auto"/>
        </w:rPr>
      </w:pPr>
      <w:r>
        <w:rPr>
          <w:rFonts w:hint="eastAsia" w:ascii="仿宋" w:hAnsi="仿宋" w:eastAsia="仿宋" w:cs="仿宋"/>
          <w:b/>
          <w:color w:val="000000"/>
          <w:spacing w:val="0"/>
          <w:position w:val="0"/>
          <w:sz w:val="30"/>
          <w:szCs w:val="30"/>
          <w:shd w:val="clear" w:fill="auto"/>
        </w:rPr>
        <w:t>（1）</w:t>
      </w:r>
      <w:r>
        <w:rPr>
          <w:rFonts w:hint="eastAsia" w:ascii="仿宋" w:hAnsi="仿宋" w:eastAsia="仿宋" w:cs="仿宋"/>
          <w:color w:val="000000"/>
          <w:spacing w:val="0"/>
          <w:position w:val="0"/>
          <w:sz w:val="30"/>
          <w:szCs w:val="30"/>
          <w:shd w:val="clear" w:fill="auto"/>
        </w:rPr>
        <w:t xml:space="preserve">2015年11月17日，邀请了深圳市市政设计研究院有限公司陈宜言董事长主讲--《智慧城市》；同济大学袁万城教授主讲--《桥梁易修复-自适应减震技术及应用；成都大通路桥机械有限公司伍大成总经理主讲--《桥梁整体型钢减噪伸缩缝》，共114人参加。 </w:t>
      </w:r>
    </w:p>
    <w:p>
      <w:pPr>
        <w:spacing w:before="0" w:after="200" w:line="500" w:lineRule="auto"/>
        <w:ind w:left="0" w:right="0" w:firstLine="640"/>
        <w:jc w:val="left"/>
        <w:rPr>
          <w:rFonts w:hint="eastAsia" w:ascii="仿宋" w:hAnsi="仿宋" w:eastAsia="仿宋" w:cs="仿宋"/>
          <w:color w:val="000000"/>
          <w:spacing w:val="0"/>
          <w:position w:val="0"/>
          <w:sz w:val="30"/>
          <w:szCs w:val="30"/>
          <w:shd w:val="clear" w:fill="auto"/>
        </w:rPr>
      </w:pPr>
      <w:r>
        <w:rPr>
          <w:rFonts w:hint="eastAsia" w:ascii="仿宋" w:hAnsi="仿宋" w:eastAsia="仿宋" w:cs="仿宋"/>
          <w:b/>
          <w:bCs/>
          <w:color w:val="000000"/>
          <w:spacing w:val="0"/>
          <w:position w:val="0"/>
          <w:sz w:val="30"/>
          <w:szCs w:val="30"/>
          <w:shd w:val="clear" w:fill="auto"/>
        </w:rPr>
        <w:t>（2）</w:t>
      </w:r>
      <w:r>
        <w:rPr>
          <w:rFonts w:hint="eastAsia" w:ascii="仿宋" w:hAnsi="仿宋" w:eastAsia="仿宋" w:cs="仿宋"/>
          <w:color w:val="000000"/>
          <w:spacing w:val="0"/>
          <w:position w:val="0"/>
          <w:sz w:val="30"/>
          <w:szCs w:val="30"/>
          <w:shd w:val="clear" w:fill="auto"/>
        </w:rPr>
        <w:t>2015年10月16日，特邀请全国担保行业的重要学术牵头人深圳高新投集团有限公司——陶军董事长，成功举办了“企业发展中的问题与管理文化”专题讲座，共103人参加。</w:t>
      </w:r>
    </w:p>
    <w:p>
      <w:pPr>
        <w:spacing w:before="0" w:after="200" w:line="500" w:lineRule="auto"/>
        <w:ind w:left="0" w:right="0" w:firstLine="640"/>
        <w:jc w:val="left"/>
        <w:rPr>
          <w:rFonts w:hint="eastAsia" w:ascii="仿宋" w:hAnsi="仿宋" w:eastAsia="仿宋" w:cs="仿宋"/>
          <w:color w:val="000000"/>
          <w:spacing w:val="0"/>
          <w:position w:val="0"/>
          <w:sz w:val="30"/>
          <w:szCs w:val="30"/>
          <w:shd w:val="clear" w:fill="auto"/>
        </w:rPr>
      </w:pPr>
      <w:r>
        <w:rPr>
          <w:rFonts w:hint="eastAsia" w:ascii="仿宋" w:hAnsi="仿宋" w:eastAsia="仿宋" w:cs="仿宋"/>
          <w:b/>
          <w:bCs/>
          <w:color w:val="000000"/>
          <w:spacing w:val="0"/>
          <w:position w:val="0"/>
          <w:sz w:val="30"/>
          <w:szCs w:val="30"/>
          <w:shd w:val="clear" w:fill="auto"/>
        </w:rPr>
        <w:t>（3）</w:t>
      </w:r>
      <w:r>
        <w:rPr>
          <w:rFonts w:hint="eastAsia" w:ascii="仿宋" w:hAnsi="仿宋" w:eastAsia="仿宋" w:cs="仿宋"/>
          <w:color w:val="000000"/>
          <w:spacing w:val="0"/>
          <w:position w:val="0"/>
          <w:sz w:val="30"/>
          <w:szCs w:val="30"/>
          <w:shd w:val="clear" w:fill="auto"/>
        </w:rPr>
        <w:t>2016年8月19日，特邀请深圳地铁集团——简炼副总经理，举办了“用户主导的产业创新”专题讲座，协会会员单位及市城市轨道交通协会会员企业共计202人参加了本次讲座。</w:t>
      </w:r>
    </w:p>
    <w:p>
      <w:pPr>
        <w:spacing w:before="0" w:after="200" w:line="500" w:lineRule="auto"/>
        <w:ind w:right="0"/>
        <w:jc w:val="left"/>
        <w:rPr>
          <w:rFonts w:hint="eastAsia" w:ascii="仿宋" w:hAnsi="仿宋" w:eastAsia="仿宋" w:cs="仿宋"/>
          <w:color w:val="000000"/>
          <w:spacing w:val="0"/>
          <w:position w:val="0"/>
          <w:sz w:val="30"/>
          <w:szCs w:val="30"/>
          <w:shd w:val="clear" w:fill="auto"/>
        </w:rPr>
      </w:pPr>
      <w:r>
        <w:rPr>
          <w:rFonts w:hint="eastAsia" w:ascii="仿宋" w:hAnsi="仿宋" w:eastAsia="仿宋" w:cs="仿宋"/>
          <w:color w:val="000000"/>
          <w:spacing w:val="0"/>
          <w:position w:val="0"/>
          <w:sz w:val="30"/>
          <w:szCs w:val="30"/>
          <w:shd w:val="clear" w:fill="auto"/>
          <w:lang w:val="en-US" w:eastAsia="zh-CN"/>
        </w:rPr>
        <w:t xml:space="preserve">    </w:t>
      </w:r>
      <w:r>
        <w:rPr>
          <w:rFonts w:hint="eastAsia" w:ascii="仿宋" w:hAnsi="仿宋" w:eastAsia="仿宋" w:cs="仿宋"/>
          <w:b/>
          <w:bCs/>
          <w:color w:val="000000"/>
          <w:spacing w:val="0"/>
          <w:position w:val="0"/>
          <w:sz w:val="30"/>
          <w:szCs w:val="30"/>
          <w:shd w:val="clear" w:fill="auto"/>
        </w:rPr>
        <w:t>（4）</w:t>
      </w:r>
      <w:r>
        <w:rPr>
          <w:rFonts w:hint="eastAsia" w:ascii="仿宋" w:hAnsi="仿宋" w:eastAsia="仿宋" w:cs="仿宋"/>
          <w:color w:val="000000"/>
          <w:spacing w:val="0"/>
          <w:position w:val="0"/>
          <w:sz w:val="30"/>
          <w:szCs w:val="30"/>
          <w:shd w:val="clear" w:fill="auto"/>
        </w:rPr>
        <w:t>2016年10月11日，邀请中国市场经济研究会会长、中央党校周为民教授，作一次关于《改革与发展的专题讲座》，共计495人参加。</w:t>
      </w:r>
    </w:p>
    <w:p>
      <w:pPr>
        <w:spacing w:before="0" w:after="200" w:line="500" w:lineRule="auto"/>
        <w:ind w:left="0" w:right="0" w:firstLine="643"/>
        <w:jc w:val="left"/>
        <w:rPr>
          <w:rFonts w:hint="eastAsia" w:ascii="仿宋" w:hAnsi="仿宋" w:eastAsia="仿宋" w:cs="仿宋"/>
          <w:b/>
          <w:color w:val="000000"/>
          <w:spacing w:val="0"/>
          <w:position w:val="0"/>
          <w:sz w:val="30"/>
          <w:szCs w:val="30"/>
          <w:shd w:val="clear" w:fill="auto"/>
        </w:rPr>
      </w:pPr>
      <w:r>
        <w:rPr>
          <w:rFonts w:hint="eastAsia" w:ascii="仿宋" w:hAnsi="仿宋" w:eastAsia="仿宋" w:cs="仿宋"/>
          <w:b/>
          <w:color w:val="000000"/>
          <w:spacing w:val="0"/>
          <w:position w:val="0"/>
          <w:sz w:val="30"/>
          <w:szCs w:val="30"/>
          <w:shd w:val="clear" w:fill="auto"/>
        </w:rPr>
        <w:t>3、组织考察活动，开拓视野，助力企业转型。</w:t>
      </w:r>
    </w:p>
    <w:p>
      <w:pPr>
        <w:spacing w:before="0" w:after="200" w:line="500" w:lineRule="auto"/>
        <w:ind w:left="0" w:right="0" w:firstLine="640"/>
        <w:jc w:val="left"/>
        <w:rPr>
          <w:rFonts w:hint="eastAsia" w:ascii="仿宋" w:hAnsi="仿宋" w:eastAsia="仿宋" w:cs="仿宋"/>
          <w:color w:val="000000"/>
          <w:spacing w:val="0"/>
          <w:position w:val="0"/>
          <w:sz w:val="30"/>
          <w:szCs w:val="30"/>
          <w:shd w:val="clear" w:fill="auto"/>
        </w:rPr>
      </w:pPr>
      <w:r>
        <w:rPr>
          <w:rFonts w:hint="eastAsia" w:ascii="仿宋" w:hAnsi="仿宋" w:eastAsia="仿宋" w:cs="仿宋"/>
          <w:color w:val="000000"/>
          <w:spacing w:val="0"/>
          <w:position w:val="0"/>
          <w:sz w:val="30"/>
          <w:szCs w:val="30"/>
          <w:shd w:val="clear" w:fill="auto"/>
        </w:rPr>
        <w:t>去年，协会分别组织了巴士集团的部分干部，分赴北京、山西、杭州、南京、青岛、大连等，考察学习了内地主要城市在全面电动化和全面智能化的进展情况，学习内地先进企业的管理经验，新能源车辆维修保养技术和维修场地建设经验，并与当地公交企业座谈交流。协会还组织路桥方面的工程技术人员，赴港珠澳大桥参观，</w:t>
      </w:r>
      <w:r>
        <w:rPr>
          <w:rFonts w:hint="eastAsia" w:ascii="仿宋" w:hAnsi="仿宋" w:eastAsia="仿宋" w:cs="仿宋"/>
          <w:color w:val="auto"/>
          <w:spacing w:val="0"/>
          <w:position w:val="0"/>
          <w:sz w:val="30"/>
          <w:szCs w:val="30"/>
          <w:shd w:val="clear" w:fill="auto"/>
        </w:rPr>
        <w:t>学习施工过程出现的技术难点，与大桥局相关技术人员进行工程经验交流。另外，协会还专门</w:t>
      </w:r>
      <w:r>
        <w:rPr>
          <w:rFonts w:hint="eastAsia" w:ascii="仿宋" w:hAnsi="仿宋" w:eastAsia="仿宋" w:cs="仿宋"/>
          <w:color w:val="000000"/>
          <w:spacing w:val="0"/>
          <w:position w:val="0"/>
          <w:sz w:val="30"/>
          <w:szCs w:val="30"/>
          <w:shd w:val="clear" w:fill="auto"/>
        </w:rPr>
        <w:t>接待了英国皇家工程师学会的专家来深交流。</w:t>
      </w:r>
    </w:p>
    <w:p>
      <w:pPr>
        <w:spacing w:before="0" w:after="200" w:line="500" w:lineRule="auto"/>
        <w:ind w:left="0" w:right="0" w:firstLine="630"/>
        <w:jc w:val="left"/>
        <w:rPr>
          <w:rFonts w:hint="eastAsia" w:ascii="仿宋" w:hAnsi="仿宋" w:eastAsia="仿宋" w:cs="仿宋"/>
          <w:b/>
          <w:color w:val="000000"/>
          <w:spacing w:val="0"/>
          <w:position w:val="0"/>
          <w:sz w:val="30"/>
          <w:szCs w:val="30"/>
          <w:shd w:val="clear" w:fill="auto"/>
        </w:rPr>
      </w:pPr>
      <w:r>
        <w:rPr>
          <w:rFonts w:hint="eastAsia" w:ascii="仿宋" w:hAnsi="仿宋" w:eastAsia="仿宋" w:cs="仿宋"/>
          <w:b/>
          <w:color w:val="000000"/>
          <w:spacing w:val="0"/>
          <w:position w:val="0"/>
          <w:sz w:val="30"/>
          <w:szCs w:val="30"/>
          <w:shd w:val="clear" w:fill="auto"/>
        </w:rPr>
        <w:t>4、编写具有深圳交通行业特色的教材和课程</w:t>
      </w:r>
    </w:p>
    <w:p>
      <w:pPr>
        <w:spacing w:before="0" w:after="200" w:line="500" w:lineRule="auto"/>
        <w:ind w:left="0" w:right="0" w:firstLine="640"/>
        <w:jc w:val="left"/>
        <w:rPr>
          <w:rFonts w:hint="eastAsia" w:ascii="仿宋" w:hAnsi="仿宋" w:eastAsia="仿宋" w:cs="仿宋"/>
          <w:color w:val="000000"/>
          <w:spacing w:val="0"/>
          <w:position w:val="0"/>
          <w:sz w:val="30"/>
          <w:szCs w:val="30"/>
          <w:shd w:val="clear" w:fill="auto"/>
        </w:rPr>
      </w:pPr>
      <w:r>
        <w:rPr>
          <w:rFonts w:hint="eastAsia" w:ascii="仿宋" w:hAnsi="仿宋" w:eastAsia="仿宋" w:cs="仿宋"/>
          <w:color w:val="000000"/>
          <w:spacing w:val="0"/>
          <w:position w:val="0"/>
          <w:sz w:val="30"/>
          <w:szCs w:val="30"/>
          <w:shd w:val="clear" w:fill="auto"/>
        </w:rPr>
        <w:t>协会非常重视培训的教材编写工作，认为这是将企业标准上升为行业标准，体现协会培训特色的重要环节。目前，协会正在组织专家编写道桥养护工培训教材，道桥专家们付出了大量的努力。这份教材，既不同于普通的院校教材，也不同于社会上各种培训机构的教材，充分体现了行业协会的特色，体现了一线员工最迫切的需求。</w:t>
      </w:r>
    </w:p>
    <w:p>
      <w:pPr>
        <w:spacing w:before="0" w:after="200" w:line="500" w:lineRule="auto"/>
        <w:ind w:left="0" w:right="0" w:firstLine="643"/>
        <w:jc w:val="left"/>
        <w:rPr>
          <w:rFonts w:hint="eastAsia" w:ascii="仿宋" w:hAnsi="仿宋" w:eastAsia="仿宋" w:cs="仿宋"/>
          <w:b/>
          <w:color w:val="000000"/>
          <w:spacing w:val="0"/>
          <w:position w:val="0"/>
          <w:sz w:val="30"/>
          <w:szCs w:val="30"/>
          <w:shd w:val="clear" w:fill="auto"/>
        </w:rPr>
      </w:pPr>
      <w:r>
        <w:rPr>
          <w:rFonts w:hint="eastAsia" w:ascii="仿宋" w:hAnsi="仿宋" w:eastAsia="仿宋" w:cs="仿宋"/>
          <w:b/>
          <w:color w:val="000000"/>
          <w:spacing w:val="0"/>
          <w:position w:val="0"/>
          <w:sz w:val="30"/>
          <w:szCs w:val="30"/>
          <w:shd w:val="clear" w:fill="auto"/>
        </w:rPr>
        <w:t>5、加快培训学校的筹建工作</w:t>
      </w:r>
    </w:p>
    <w:p>
      <w:pPr>
        <w:spacing w:before="0" w:after="200" w:line="500" w:lineRule="auto"/>
        <w:ind w:left="0" w:right="0" w:firstLine="640"/>
        <w:jc w:val="left"/>
        <w:rPr>
          <w:rFonts w:hint="eastAsia" w:ascii="仿宋" w:hAnsi="仿宋" w:eastAsia="仿宋" w:cs="仿宋"/>
          <w:color w:val="000000"/>
          <w:spacing w:val="0"/>
          <w:position w:val="0"/>
          <w:sz w:val="30"/>
          <w:szCs w:val="30"/>
          <w:shd w:val="clear" w:fill="auto"/>
        </w:rPr>
      </w:pPr>
      <w:r>
        <w:rPr>
          <w:rFonts w:hint="eastAsia" w:ascii="仿宋" w:hAnsi="仿宋" w:eastAsia="仿宋" w:cs="仿宋"/>
          <w:color w:val="000000"/>
          <w:spacing w:val="0"/>
          <w:position w:val="0"/>
          <w:sz w:val="30"/>
          <w:szCs w:val="30"/>
          <w:shd w:val="clear" w:fill="auto"/>
        </w:rPr>
        <w:t>交能行业的培训学校，是交委领导和全行业的共同期望。协会经过一段时间的紧张筹备，在巴士集团的大力支持下，现在申办工作正在积极推进之中，预计今年上半年，纵横交通职业技术培训学校即将正式开展运营。</w:t>
      </w:r>
    </w:p>
    <w:p>
      <w:pPr>
        <w:spacing w:before="0" w:after="200" w:line="500" w:lineRule="auto"/>
        <w:ind w:left="0" w:right="0" w:firstLine="643"/>
        <w:jc w:val="left"/>
        <w:rPr>
          <w:rFonts w:hint="eastAsia" w:ascii="仿宋" w:hAnsi="仿宋" w:eastAsia="仿宋" w:cs="仿宋"/>
          <w:b/>
          <w:color w:val="000000"/>
          <w:spacing w:val="0"/>
          <w:position w:val="0"/>
          <w:sz w:val="30"/>
          <w:szCs w:val="30"/>
          <w:shd w:val="clear" w:fill="auto"/>
        </w:rPr>
      </w:pPr>
      <w:r>
        <w:rPr>
          <w:rFonts w:hint="eastAsia" w:ascii="仿宋" w:hAnsi="仿宋" w:eastAsia="仿宋" w:cs="仿宋"/>
          <w:b/>
          <w:color w:val="000000"/>
          <w:spacing w:val="0"/>
          <w:position w:val="0"/>
          <w:sz w:val="30"/>
          <w:szCs w:val="30"/>
          <w:shd w:val="clear" w:fill="auto"/>
        </w:rPr>
        <w:t>三、下一步的工作设想</w:t>
      </w:r>
    </w:p>
    <w:p>
      <w:pPr>
        <w:spacing w:before="0" w:after="200" w:line="500" w:lineRule="auto"/>
        <w:ind w:left="0" w:right="0" w:firstLine="640"/>
        <w:jc w:val="left"/>
        <w:rPr>
          <w:rFonts w:hint="eastAsia" w:ascii="仿宋" w:hAnsi="仿宋" w:eastAsia="仿宋" w:cs="仿宋"/>
          <w:color w:val="000000"/>
          <w:spacing w:val="0"/>
          <w:position w:val="0"/>
          <w:sz w:val="30"/>
          <w:szCs w:val="30"/>
          <w:shd w:val="clear" w:fill="auto"/>
        </w:rPr>
      </w:pPr>
      <w:r>
        <w:rPr>
          <w:rFonts w:hint="eastAsia" w:ascii="仿宋" w:hAnsi="仿宋" w:eastAsia="仿宋" w:cs="仿宋"/>
          <w:color w:val="000000"/>
          <w:spacing w:val="0"/>
          <w:position w:val="0"/>
          <w:sz w:val="30"/>
          <w:szCs w:val="30"/>
          <w:shd w:val="clear" w:fill="auto"/>
        </w:rPr>
        <w:t>今后，协会的培训工作，将更加制度化、规范化、专业化，开通线上教育培训平台。协会将深入各会员单位，了解培训需求，紧紧围绕职业技能提升打造工匠精神，围绕企业转型升级、行业进步来塑造深圳质量，积极开展各类更有针对性的行业培训课程，组织和引进行业考察学习和技术讲座。让学习之风在全行业盛行。</w:t>
      </w:r>
    </w:p>
    <w:p>
      <w:pPr>
        <w:spacing w:before="0" w:after="200" w:line="500" w:lineRule="auto"/>
        <w:ind w:left="0" w:right="0" w:firstLine="640"/>
        <w:jc w:val="left"/>
        <w:rPr>
          <w:rFonts w:hint="eastAsia" w:ascii="仿宋" w:hAnsi="仿宋" w:eastAsia="仿宋" w:cs="仿宋"/>
          <w:color w:val="000000"/>
          <w:spacing w:val="0"/>
          <w:position w:val="0"/>
          <w:sz w:val="30"/>
          <w:szCs w:val="30"/>
          <w:shd w:val="clear" w:fill="auto"/>
        </w:rPr>
      </w:pPr>
      <w:r>
        <w:rPr>
          <w:rFonts w:hint="eastAsia" w:ascii="仿宋" w:hAnsi="仿宋" w:eastAsia="仿宋" w:cs="仿宋"/>
          <w:color w:val="000000"/>
          <w:spacing w:val="0"/>
          <w:position w:val="0"/>
          <w:sz w:val="30"/>
          <w:szCs w:val="30"/>
          <w:shd w:val="clear" w:fill="auto"/>
        </w:rPr>
        <w:t>1、将组织会员单位，赴井岗山、延安、韶山、遵义等红色革命盛地教育学习。</w:t>
      </w:r>
    </w:p>
    <w:p>
      <w:pPr>
        <w:spacing w:before="0" w:after="200" w:line="500" w:lineRule="auto"/>
        <w:ind w:left="0" w:right="0" w:firstLine="640"/>
        <w:jc w:val="left"/>
        <w:rPr>
          <w:rFonts w:hint="eastAsia" w:ascii="仿宋" w:hAnsi="仿宋" w:eastAsia="仿宋" w:cs="仿宋"/>
          <w:color w:val="000000"/>
          <w:spacing w:val="0"/>
          <w:position w:val="0"/>
          <w:sz w:val="30"/>
          <w:szCs w:val="30"/>
          <w:shd w:val="clear" w:fill="auto"/>
        </w:rPr>
      </w:pPr>
      <w:r>
        <w:rPr>
          <w:rFonts w:hint="eastAsia" w:ascii="仿宋" w:hAnsi="仿宋" w:eastAsia="仿宋" w:cs="仿宋"/>
          <w:color w:val="000000"/>
          <w:spacing w:val="0"/>
          <w:position w:val="0"/>
          <w:sz w:val="30"/>
          <w:szCs w:val="30"/>
          <w:shd w:val="clear" w:fill="auto"/>
        </w:rPr>
        <w:t>2、常年开设“企业内训师”“心理咨询师”“公共服务人员应急救护培训”“公文写作”“办公礼仪”等培训课程。希望通过系统的、规范的、正规的培训，将原来企业所关注的日常岗位技能进行提升和规范。</w:t>
      </w:r>
    </w:p>
    <w:p>
      <w:pPr>
        <w:spacing w:before="0" w:after="200" w:line="500" w:lineRule="auto"/>
        <w:ind w:left="0" w:right="0" w:firstLine="640"/>
        <w:jc w:val="left"/>
        <w:rPr>
          <w:rFonts w:hint="eastAsia" w:ascii="仿宋" w:hAnsi="仿宋" w:eastAsia="仿宋" w:cs="仿宋"/>
          <w:color w:val="000000"/>
          <w:spacing w:val="0"/>
          <w:position w:val="0"/>
          <w:sz w:val="30"/>
          <w:szCs w:val="30"/>
          <w:shd w:val="clear" w:fill="auto"/>
        </w:rPr>
      </w:pPr>
      <w:r>
        <w:rPr>
          <w:rFonts w:hint="eastAsia" w:ascii="仿宋" w:hAnsi="仿宋" w:eastAsia="仿宋" w:cs="仿宋"/>
          <w:color w:val="000000"/>
          <w:spacing w:val="0"/>
          <w:position w:val="0"/>
          <w:sz w:val="30"/>
          <w:szCs w:val="30"/>
          <w:shd w:val="clear" w:fill="auto"/>
        </w:rPr>
        <w:t>3、继续加强教材编写工作，对完成的教材，先以白皮书的形式试用并逐步完善，条件成熟时正式出版。今年除道桥养护教材外，我们还将联系公交运营企业和新能源车辆生产单位，编写纯电动车辆的驾驶、维修、充电等岗位的培训教材。</w:t>
      </w:r>
    </w:p>
    <w:p>
      <w:pPr>
        <w:spacing w:before="0" w:after="200" w:line="500" w:lineRule="auto"/>
        <w:ind w:left="0" w:right="0" w:firstLine="640"/>
        <w:jc w:val="left"/>
        <w:rPr>
          <w:rFonts w:hint="eastAsia" w:ascii="仿宋" w:hAnsi="仿宋" w:eastAsia="仿宋" w:cs="仿宋"/>
          <w:color w:val="000000"/>
          <w:spacing w:val="0"/>
          <w:position w:val="0"/>
          <w:sz w:val="30"/>
          <w:szCs w:val="30"/>
          <w:shd w:val="clear" w:fill="auto"/>
        </w:rPr>
      </w:pPr>
      <w:r>
        <w:rPr>
          <w:rFonts w:hint="eastAsia" w:ascii="仿宋" w:hAnsi="仿宋" w:eastAsia="仿宋" w:cs="仿宋"/>
          <w:color w:val="000000"/>
          <w:spacing w:val="0"/>
          <w:position w:val="0"/>
          <w:sz w:val="30"/>
          <w:szCs w:val="30"/>
          <w:shd w:val="clear" w:fill="auto"/>
        </w:rPr>
        <w:t>4、围绕“三新”项目的推广，协会将进一步扩大技术交流、技术培训的深度和广度，邀请行内知名的专家学者，为会员单位开展技术讲座，“三新”项目的演示等活动。</w:t>
      </w:r>
    </w:p>
    <w:p>
      <w:pPr>
        <w:spacing w:before="0" w:after="200" w:line="500" w:lineRule="auto"/>
        <w:ind w:left="0" w:right="0" w:firstLine="640"/>
        <w:jc w:val="left"/>
        <w:rPr>
          <w:rFonts w:hint="eastAsia" w:ascii="仿宋" w:hAnsi="仿宋" w:eastAsia="仿宋" w:cs="仿宋"/>
          <w:color w:val="000000"/>
          <w:spacing w:val="0"/>
          <w:position w:val="0"/>
          <w:sz w:val="30"/>
          <w:szCs w:val="30"/>
          <w:shd w:val="clear" w:fill="auto"/>
        </w:rPr>
      </w:pPr>
      <w:r>
        <w:rPr>
          <w:rFonts w:hint="eastAsia" w:ascii="仿宋" w:hAnsi="仿宋" w:eastAsia="仿宋" w:cs="仿宋"/>
          <w:color w:val="000000"/>
          <w:spacing w:val="0"/>
          <w:position w:val="0"/>
          <w:sz w:val="30"/>
          <w:szCs w:val="30"/>
          <w:shd w:val="clear" w:fill="auto"/>
        </w:rPr>
        <w:t>5、继续开展对外交流和考察活动，协会将更多地联系外国同行，国际组织和协会，进行深入广泛的行业交流活动。协会计划于年内组织会员单位走出去，深入考察德国工业4.0和美国道路建设及交通运营管理</w:t>
      </w:r>
    </w:p>
    <w:p>
      <w:pPr>
        <w:spacing w:before="0" w:after="200" w:line="500" w:lineRule="auto"/>
        <w:ind w:left="0" w:right="0" w:firstLine="640"/>
        <w:jc w:val="left"/>
        <w:rPr>
          <w:rFonts w:hint="eastAsia" w:ascii="仿宋" w:hAnsi="仿宋" w:eastAsia="仿宋" w:cs="仿宋"/>
          <w:color w:val="000000"/>
          <w:spacing w:val="0"/>
          <w:position w:val="0"/>
          <w:sz w:val="30"/>
          <w:szCs w:val="30"/>
          <w:shd w:val="clear" w:fill="auto"/>
        </w:rPr>
      </w:pPr>
      <w:r>
        <w:rPr>
          <w:rFonts w:hint="eastAsia" w:ascii="仿宋" w:hAnsi="仿宋" w:eastAsia="仿宋" w:cs="仿宋"/>
          <w:color w:val="000000"/>
          <w:spacing w:val="0"/>
          <w:position w:val="0"/>
          <w:sz w:val="30"/>
          <w:szCs w:val="30"/>
          <w:shd w:val="clear" w:fill="auto"/>
        </w:rPr>
        <w:t>6、为加强会员单位的培训经验交流，集思广益，收集和整理各单位的培训需求，协会计划与会员大会之后，召开各企业培训干部工作会议，邀请培训工作突出的单位进行经验交流和切磋。</w:t>
      </w:r>
    </w:p>
    <w:p>
      <w:pPr>
        <w:spacing w:before="0" w:after="200" w:line="500" w:lineRule="auto"/>
        <w:ind w:left="0" w:right="0" w:firstLine="643"/>
        <w:jc w:val="left"/>
        <w:rPr>
          <w:rFonts w:hint="eastAsia" w:ascii="仿宋" w:hAnsi="仿宋" w:eastAsia="仿宋" w:cs="仿宋"/>
          <w:b/>
          <w:color w:val="000000"/>
          <w:spacing w:val="0"/>
          <w:position w:val="0"/>
          <w:sz w:val="30"/>
          <w:szCs w:val="30"/>
          <w:shd w:val="clear" w:fill="auto"/>
        </w:rPr>
      </w:pPr>
      <w:r>
        <w:rPr>
          <w:rFonts w:hint="eastAsia" w:ascii="仿宋" w:hAnsi="仿宋" w:eastAsia="仿宋" w:cs="仿宋"/>
          <w:b/>
          <w:color w:val="000000"/>
          <w:spacing w:val="0"/>
          <w:position w:val="0"/>
          <w:sz w:val="30"/>
          <w:szCs w:val="30"/>
          <w:shd w:val="clear" w:fill="auto"/>
        </w:rPr>
        <w:t>四、全力支持协会的培训工作</w:t>
      </w:r>
    </w:p>
    <w:p>
      <w:pPr>
        <w:spacing w:before="0" w:after="200" w:line="500" w:lineRule="auto"/>
        <w:ind w:left="0" w:right="0" w:firstLine="640"/>
        <w:jc w:val="left"/>
        <w:rPr>
          <w:rFonts w:hint="eastAsia" w:ascii="仿宋" w:hAnsi="仿宋" w:eastAsia="仿宋" w:cs="仿宋"/>
          <w:color w:val="000000"/>
          <w:spacing w:val="0"/>
          <w:position w:val="0"/>
          <w:sz w:val="30"/>
          <w:szCs w:val="30"/>
          <w:shd w:val="clear" w:fill="auto"/>
        </w:rPr>
      </w:pPr>
      <w:r>
        <w:rPr>
          <w:rFonts w:hint="eastAsia" w:ascii="仿宋" w:hAnsi="仿宋" w:eastAsia="仿宋" w:cs="仿宋"/>
          <w:color w:val="000000"/>
          <w:spacing w:val="0"/>
          <w:position w:val="0"/>
          <w:sz w:val="30"/>
          <w:szCs w:val="30"/>
          <w:shd w:val="clear" w:fill="auto"/>
        </w:rPr>
        <w:t>希望会员单位全力支持纵横交通学院的工作。这个学院是协会与企业联合办学的创新和尝试，需要会员单位的大力支持，包括提培训需求，送学习学员，供场地，给老师。我们鼓励行业的工程技术骨干，高级技工，特别是数千名的高级工程师，自编教材，自荐为师，利用学院开班带徒。实行灵活的教学培训，规模可大可小，时间可长可短，目标就是提高行业一线员工的技能素质。希望各会员单位积极参与协会的培训工作，以资源、人才、经验的优势，倡分享与共有的精神，为打造深圳交通行业新一代工匠做出成绩和贡献！</w:t>
      </w:r>
    </w:p>
    <w:p>
      <w:pPr>
        <w:spacing w:before="0" w:after="200" w:line="500" w:lineRule="auto"/>
        <w:ind w:left="0" w:right="0" w:firstLine="640"/>
        <w:jc w:val="left"/>
        <w:rPr>
          <w:rFonts w:hint="eastAsia" w:ascii="仿宋" w:hAnsi="仿宋" w:eastAsia="仿宋" w:cs="仿宋"/>
          <w:color w:val="000000"/>
          <w:spacing w:val="0"/>
          <w:position w:val="0"/>
          <w:sz w:val="30"/>
          <w:szCs w:val="30"/>
          <w:shd w:val="clear" w:fill="auto"/>
        </w:rPr>
      </w:pPr>
      <w:r>
        <w:rPr>
          <w:rFonts w:hint="eastAsia" w:ascii="仿宋" w:hAnsi="仿宋" w:eastAsia="仿宋" w:cs="仿宋"/>
          <w:color w:val="000000"/>
          <w:spacing w:val="0"/>
          <w:position w:val="0"/>
          <w:sz w:val="30"/>
          <w:szCs w:val="30"/>
          <w:shd w:val="clear" w:fill="auto"/>
        </w:rPr>
        <w:t>也希望各会员单位大力支持协会的培训工作，加强沟通与交流，多提培训需求，共谋培训内容，齐心合力将协会的培训工作走上新的台阶。</w:t>
      </w:r>
    </w:p>
    <w:p>
      <w:pPr>
        <w:spacing w:before="0" w:after="200" w:line="500" w:lineRule="auto"/>
        <w:ind w:left="0" w:right="0" w:firstLine="643"/>
        <w:jc w:val="left"/>
        <w:rPr>
          <w:rFonts w:hint="eastAsia" w:ascii="仿宋" w:hAnsi="仿宋" w:eastAsia="仿宋" w:cs="仿宋"/>
          <w:color w:val="000000"/>
          <w:spacing w:val="0"/>
          <w:position w:val="0"/>
          <w:sz w:val="30"/>
          <w:szCs w:val="30"/>
          <w:shd w:val="clear" w:fill="auto"/>
        </w:rPr>
      </w:pPr>
    </w:p>
    <w:p>
      <w:pPr>
        <w:spacing w:before="0" w:after="200" w:line="500" w:lineRule="auto"/>
        <w:ind w:left="0" w:right="0" w:firstLine="643"/>
        <w:jc w:val="left"/>
        <w:rPr>
          <w:rFonts w:hint="eastAsia" w:ascii="仿宋" w:hAnsi="仿宋" w:eastAsia="仿宋" w:cs="仿宋"/>
          <w:b w:val="0"/>
          <w:bCs/>
          <w:color w:val="auto"/>
          <w:spacing w:val="0"/>
          <w:position w:val="0"/>
          <w:sz w:val="30"/>
          <w:szCs w:val="30"/>
          <w:shd w:val="clear" w:fill="auto"/>
        </w:rPr>
      </w:pPr>
      <w:r>
        <w:rPr>
          <w:rFonts w:hint="eastAsia" w:ascii="仿宋" w:hAnsi="仿宋" w:eastAsia="仿宋" w:cs="仿宋"/>
          <w:b/>
          <w:color w:val="auto"/>
          <w:spacing w:val="0"/>
          <w:position w:val="0"/>
          <w:sz w:val="30"/>
          <w:szCs w:val="30"/>
          <w:shd w:val="clear" w:fill="auto"/>
        </w:rPr>
        <w:t xml:space="preserve">                        </w:t>
      </w:r>
      <w:r>
        <w:rPr>
          <w:rFonts w:hint="eastAsia" w:ascii="仿宋" w:hAnsi="仿宋" w:eastAsia="仿宋" w:cs="仿宋"/>
          <w:b w:val="0"/>
          <w:bCs/>
          <w:color w:val="auto"/>
          <w:spacing w:val="0"/>
          <w:position w:val="0"/>
          <w:sz w:val="30"/>
          <w:szCs w:val="30"/>
          <w:shd w:val="clear" w:fill="auto"/>
        </w:rPr>
        <w:t xml:space="preserve"> </w:t>
      </w:r>
      <w:r>
        <w:rPr>
          <w:rFonts w:hint="eastAsia" w:ascii="仿宋" w:hAnsi="仿宋" w:eastAsia="仿宋" w:cs="仿宋"/>
          <w:b w:val="0"/>
          <w:bCs/>
          <w:color w:val="auto"/>
          <w:spacing w:val="0"/>
          <w:position w:val="0"/>
          <w:sz w:val="30"/>
          <w:szCs w:val="30"/>
          <w:shd w:val="clear" w:fill="auto"/>
          <w:lang w:val="en-US" w:eastAsia="zh-CN"/>
        </w:rPr>
        <w:t xml:space="preserve">      </w:t>
      </w:r>
      <w:bookmarkStart w:id="0" w:name="_GoBack"/>
      <w:bookmarkEnd w:id="0"/>
      <w:r>
        <w:rPr>
          <w:rFonts w:hint="eastAsia" w:ascii="仿宋" w:hAnsi="仿宋" w:eastAsia="仿宋" w:cs="仿宋"/>
          <w:b w:val="0"/>
          <w:bCs/>
          <w:color w:val="auto"/>
          <w:spacing w:val="0"/>
          <w:position w:val="0"/>
          <w:sz w:val="30"/>
          <w:szCs w:val="30"/>
          <w:shd w:val="clear" w:fill="auto"/>
        </w:rPr>
        <w:t>2017年3月</w:t>
      </w:r>
      <w:r>
        <w:rPr>
          <w:rFonts w:hint="eastAsia" w:ascii="仿宋" w:hAnsi="仿宋" w:eastAsia="仿宋" w:cs="仿宋"/>
          <w:b w:val="0"/>
          <w:bCs/>
          <w:color w:val="auto"/>
          <w:spacing w:val="0"/>
          <w:position w:val="0"/>
          <w:sz w:val="30"/>
          <w:szCs w:val="30"/>
          <w:shd w:val="clear" w:fill="auto"/>
          <w:lang w:val="en-US" w:eastAsia="zh-CN"/>
        </w:rPr>
        <w:t>28</w:t>
      </w:r>
      <w:r>
        <w:rPr>
          <w:rFonts w:hint="eastAsia" w:ascii="仿宋" w:hAnsi="仿宋" w:eastAsia="仿宋" w:cs="仿宋"/>
          <w:b w:val="0"/>
          <w:bCs/>
          <w:color w:val="auto"/>
          <w:spacing w:val="0"/>
          <w:position w:val="0"/>
          <w:sz w:val="30"/>
          <w:szCs w:val="30"/>
          <w:shd w:val="clear" w:fill="auto"/>
        </w:rPr>
        <w:t>日</w:t>
      </w:r>
    </w:p>
    <w:sectPr>
      <w:footerReference r:id="rId3" w:type="default"/>
      <w:pgSz w:w="11906" w:h="16838"/>
      <w:pgNumType w:fmt="decimal"/>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t xml:space="preserve">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r>
                  <w:rPr>
                    <w:rFonts w:hint="eastAsia"/>
                    <w:sz w:val="18"/>
                    <w:lang w:val="en-US" w:eastAsia="zh-CN"/>
                  </w:rPr>
                  <w:t>/</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9</w:t>
                </w:r>
                <w:r>
                  <w:rPr>
                    <w:rFonts w:hint="eastAsia"/>
                    <w:sz w:val="18"/>
                    <w:lang w:eastAsia="zh-CN"/>
                  </w:rPr>
                  <w:fldChar w:fldCharType="end"/>
                </w:r>
                <w:r>
                  <w:rPr>
                    <w:rFonts w:hint="eastAsia"/>
                    <w:sz w:val="18"/>
                    <w:lang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hdrShapeDefaults>
    <o:shapelayout v:ext="edit">
      <o:idmap v:ext="edit" data="3,4"/>
    </o:shapelayout>
  </w:hdrShapeDefaults>
  <w:compat>
    <w:useFELayout/>
    <w:compatSetting w:name="compatibilityMode" w:uri="http://schemas.microsoft.com/office/word" w:val="12"/>
  </w:compat>
  <w:rsids>
    <w:rsidRoot w:val="00000000"/>
    <w:rsid w:val="020F27ED"/>
    <w:rsid w:val="0B535280"/>
    <w:rsid w:val="0E042824"/>
    <w:rsid w:val="304524B9"/>
    <w:rsid w:val="31CC71BA"/>
    <w:rsid w:val="439B1BC3"/>
    <w:rsid w:val="4A3E2264"/>
    <w:rsid w:val="4BB25A39"/>
    <w:rsid w:val="4CC0780E"/>
    <w:rsid w:val="4E263A1C"/>
    <w:rsid w:val="51350525"/>
    <w:rsid w:val="57E211CD"/>
    <w:rsid w:val="5B3C573D"/>
    <w:rsid w:val="5E21338A"/>
    <w:rsid w:val="5F7F6D81"/>
    <w:rsid w:val="6629181C"/>
    <w:rsid w:val="77C806C6"/>
    <w:rsid w:val="7BB22C2C"/>
    <w:rsid w:val="7C0B77C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2017-03-24T07:06:00Z</dcterms:created>
  <dc:creator>smoke3</dc:creator>
  <cp:lastModifiedBy>smoke3</cp:lastModifiedBy>
  <cp:lastPrinted>2017-03-27T04:05:00Z</cp:lastPrinted>
  <dcterms:modified xsi:type="dcterms:W3CDTF">2017-04-05T02:35:46Z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